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DE" w:rsidRPr="00B04746" w:rsidRDefault="006D41DE" w:rsidP="006D41DE">
      <w:pPr>
        <w:pStyle w:val="2"/>
        <w:spacing w:after="0" w:line="240" w:lineRule="auto"/>
        <w:ind w:left="57" w:firstLine="651"/>
        <w:jc w:val="center"/>
        <w:rPr>
          <w:rFonts w:ascii="Times New Roman" w:hAnsi="Times New Roman"/>
          <w:b/>
          <w:sz w:val="24"/>
          <w:szCs w:val="24"/>
        </w:rPr>
      </w:pPr>
      <w:r w:rsidRPr="00B04746">
        <w:rPr>
          <w:rFonts w:ascii="Times New Roman" w:hAnsi="Times New Roman"/>
          <w:b/>
          <w:sz w:val="24"/>
          <w:szCs w:val="24"/>
        </w:rPr>
        <w:t xml:space="preserve">Тезисы выступления на заседании областной трехсторонней комиссии по регулированию социально-трудовых отношений по вопросу: «Об опыте работы Координационного Совета организаций профсоюзов г. Новочеркасска в вопросах повышения оплаты труда    </w:t>
      </w:r>
    </w:p>
    <w:p w:rsidR="006D41DE" w:rsidRPr="00B04746" w:rsidRDefault="006D41DE" w:rsidP="006D41DE">
      <w:pPr>
        <w:pStyle w:val="2"/>
        <w:spacing w:after="0" w:line="240" w:lineRule="auto"/>
        <w:ind w:left="57" w:firstLine="651"/>
        <w:jc w:val="center"/>
        <w:rPr>
          <w:rFonts w:ascii="Times New Roman" w:hAnsi="Times New Roman"/>
          <w:b/>
          <w:sz w:val="24"/>
          <w:szCs w:val="24"/>
        </w:rPr>
      </w:pPr>
      <w:r w:rsidRPr="00B04746">
        <w:rPr>
          <w:rFonts w:ascii="Times New Roman" w:hAnsi="Times New Roman"/>
          <w:b/>
          <w:sz w:val="24"/>
          <w:szCs w:val="24"/>
        </w:rPr>
        <w:t>работающего населения»</w:t>
      </w:r>
    </w:p>
    <w:p w:rsidR="006D41DE" w:rsidRPr="00D83FC9" w:rsidRDefault="006D41DE" w:rsidP="006D41DE">
      <w:pPr>
        <w:pStyle w:val="2"/>
        <w:spacing w:after="0" w:line="240" w:lineRule="auto"/>
        <w:ind w:left="57" w:firstLine="65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83FC9">
        <w:rPr>
          <w:rFonts w:ascii="Times New Roman" w:hAnsi="Times New Roman"/>
          <w:b/>
          <w:sz w:val="24"/>
          <w:szCs w:val="24"/>
        </w:rPr>
        <w:t xml:space="preserve">(Слайд №1) </w:t>
      </w:r>
    </w:p>
    <w:p w:rsidR="006D41DE" w:rsidRDefault="006D41DE" w:rsidP="006D41DE">
      <w:pPr>
        <w:pStyle w:val="2"/>
        <w:spacing w:after="0" w:line="240" w:lineRule="auto"/>
        <w:ind w:left="57" w:firstLine="651"/>
        <w:jc w:val="center"/>
        <w:rPr>
          <w:rFonts w:ascii="Times New Roman" w:hAnsi="Times New Roman"/>
          <w:b/>
          <w:sz w:val="28"/>
          <w:szCs w:val="28"/>
        </w:rPr>
      </w:pPr>
    </w:p>
    <w:p w:rsidR="006D41DE" w:rsidRPr="00C825A3" w:rsidRDefault="006D41DE" w:rsidP="006D41DE">
      <w:pPr>
        <w:pStyle w:val="2"/>
        <w:spacing w:after="0" w:line="240" w:lineRule="auto"/>
        <w:ind w:left="57" w:firstLine="651"/>
        <w:jc w:val="center"/>
        <w:rPr>
          <w:rFonts w:ascii="Times New Roman" w:hAnsi="Times New Roman"/>
          <w:bCs/>
          <w:color w:val="020C22"/>
          <w:sz w:val="28"/>
          <w:szCs w:val="28"/>
        </w:rPr>
      </w:pPr>
      <w:r w:rsidRPr="00C825A3">
        <w:rPr>
          <w:rFonts w:ascii="Times New Roman" w:hAnsi="Times New Roman"/>
          <w:bCs/>
          <w:color w:val="020C22"/>
          <w:sz w:val="28"/>
          <w:szCs w:val="28"/>
        </w:rPr>
        <w:t>Уважаемый Андрей Владимирович!</w:t>
      </w:r>
    </w:p>
    <w:p w:rsidR="006D41DE" w:rsidRDefault="006D41DE" w:rsidP="006D41DE">
      <w:pPr>
        <w:pStyle w:val="2"/>
        <w:spacing w:after="0" w:line="240" w:lineRule="auto"/>
        <w:ind w:left="57" w:firstLine="651"/>
        <w:jc w:val="center"/>
        <w:rPr>
          <w:rFonts w:ascii="Times New Roman" w:hAnsi="Times New Roman"/>
          <w:bCs/>
          <w:color w:val="020C22"/>
          <w:sz w:val="28"/>
          <w:szCs w:val="28"/>
        </w:rPr>
      </w:pPr>
      <w:r w:rsidRPr="00C825A3">
        <w:rPr>
          <w:rFonts w:ascii="Times New Roman" w:hAnsi="Times New Roman"/>
          <w:bCs/>
          <w:color w:val="020C22"/>
          <w:sz w:val="28"/>
          <w:szCs w:val="28"/>
        </w:rPr>
        <w:t>Уважаемые члены комиссии!</w:t>
      </w:r>
    </w:p>
    <w:p w:rsidR="006D41DE" w:rsidRPr="00C825A3" w:rsidRDefault="006D41DE" w:rsidP="006D41DE">
      <w:pPr>
        <w:pStyle w:val="2"/>
        <w:spacing w:after="0" w:line="240" w:lineRule="auto"/>
        <w:ind w:left="57" w:firstLine="651"/>
        <w:jc w:val="center"/>
        <w:rPr>
          <w:rFonts w:ascii="Times New Roman" w:hAnsi="Times New Roman"/>
          <w:bCs/>
          <w:color w:val="020C22"/>
          <w:sz w:val="28"/>
          <w:szCs w:val="28"/>
        </w:rPr>
      </w:pPr>
    </w:p>
    <w:p w:rsidR="006D41DE" w:rsidRPr="00D83FC9" w:rsidRDefault="006D41DE" w:rsidP="006D41DE">
      <w:pPr>
        <w:pStyle w:val="2"/>
        <w:spacing w:after="0" w:line="240" w:lineRule="auto"/>
        <w:ind w:left="57" w:firstLine="651"/>
        <w:jc w:val="both"/>
        <w:rPr>
          <w:rFonts w:ascii="Times New Roman" w:hAnsi="Times New Roman"/>
          <w:bCs/>
          <w:sz w:val="28"/>
          <w:szCs w:val="28"/>
        </w:rPr>
      </w:pPr>
      <w:r w:rsidRPr="00D83FC9">
        <w:rPr>
          <w:rFonts w:ascii="Times New Roman" w:hAnsi="Times New Roman"/>
          <w:bCs/>
          <w:sz w:val="28"/>
          <w:szCs w:val="28"/>
        </w:rPr>
        <w:t xml:space="preserve">Свое выступление мне хотелось бы начать со слов Президента Российской Федерации Владимира Путина, сказанных на очередном заседании Совета по стратегическому развитию и национальным проектам: </w:t>
      </w:r>
      <w:r w:rsidRPr="00D44E40">
        <w:rPr>
          <w:rFonts w:ascii="Times New Roman" w:hAnsi="Times New Roman"/>
          <w:b/>
          <w:bCs/>
          <w:sz w:val="28"/>
          <w:szCs w:val="28"/>
        </w:rPr>
        <w:t>«...Наша экономика должна стать экономикой квалифицированных кадров и хороших, высоких заработных плат. Именно в этом ключ к повышению доходов граждан, к преодолению проблем бедности…»</w:t>
      </w:r>
    </w:p>
    <w:p w:rsidR="006D41DE" w:rsidRPr="00D83FC9" w:rsidRDefault="006D41DE" w:rsidP="006D41DE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83FC9">
        <w:rPr>
          <w:sz w:val="28"/>
          <w:szCs w:val="28"/>
        </w:rPr>
        <w:t>Выступая на XII съезде Федерации Независимых Профсоюзов России в апреле текущего года, Президент отметил, что с учётом демографических вызовов в ближайшие годы экономика России будет испытывать высокую потребность и даже дефицит кадров. При этом подчеркнул, что «</w:t>
      </w:r>
      <w:r w:rsidRPr="00D83FC9">
        <w:rPr>
          <w:bCs/>
          <w:sz w:val="28"/>
          <w:szCs w:val="28"/>
        </w:rPr>
        <w:t>только там, где труд достойно оплачивается, где заботятся о людях, об условиях их труда, будут работать профессиональные, квалифицированные кадры».</w:t>
      </w:r>
    </w:p>
    <w:p w:rsidR="006D41DE" w:rsidRPr="00FE638F" w:rsidRDefault="006D41DE" w:rsidP="00FE638F">
      <w:pPr>
        <w:pStyle w:val="2"/>
        <w:spacing w:after="0" w:line="240" w:lineRule="auto"/>
        <w:ind w:left="57" w:firstLine="651"/>
        <w:jc w:val="both"/>
        <w:rPr>
          <w:rFonts w:ascii="Times New Roman" w:hAnsi="Times New Roman"/>
          <w:sz w:val="28"/>
          <w:szCs w:val="28"/>
        </w:rPr>
      </w:pPr>
      <w:r w:rsidRPr="00296679">
        <w:rPr>
          <w:rFonts w:ascii="Times New Roman" w:hAnsi="Times New Roman"/>
          <w:sz w:val="28"/>
          <w:szCs w:val="28"/>
        </w:rPr>
        <w:t>Являясь стороной социального партнерства, Координационный совет   участвует в реализации городского трехстороннего соглашения, основными целями которого являются создание условий, способствующих устойчивому развитию э</w:t>
      </w:r>
      <w:r>
        <w:rPr>
          <w:rFonts w:ascii="Times New Roman" w:hAnsi="Times New Roman"/>
          <w:sz w:val="28"/>
          <w:szCs w:val="28"/>
        </w:rPr>
        <w:t>кономики города</w:t>
      </w:r>
      <w:r w:rsidRPr="00296679">
        <w:rPr>
          <w:rFonts w:ascii="Times New Roman" w:hAnsi="Times New Roman"/>
          <w:sz w:val="28"/>
          <w:szCs w:val="28"/>
        </w:rPr>
        <w:t>, способной привлекать инвестиции и создавать высокопроизводительные рабочие места, а также рост производительности труда, сохранение стабильной занятости, подготовк</w:t>
      </w:r>
      <w:r>
        <w:rPr>
          <w:rFonts w:ascii="Times New Roman" w:hAnsi="Times New Roman"/>
          <w:sz w:val="28"/>
          <w:szCs w:val="28"/>
        </w:rPr>
        <w:t>а</w:t>
      </w:r>
      <w:r w:rsidRPr="00296679">
        <w:rPr>
          <w:rFonts w:ascii="Times New Roman" w:hAnsi="Times New Roman"/>
          <w:sz w:val="28"/>
          <w:szCs w:val="28"/>
        </w:rPr>
        <w:t xml:space="preserve"> квалифицированной рабочей </w:t>
      </w:r>
      <w:r>
        <w:rPr>
          <w:rFonts w:ascii="Times New Roman" w:hAnsi="Times New Roman"/>
          <w:sz w:val="28"/>
          <w:szCs w:val="28"/>
        </w:rPr>
        <w:t xml:space="preserve">силы, безопасность рабочих мест. </w:t>
      </w:r>
      <w:r w:rsidR="00FE638F" w:rsidRPr="00FE638F">
        <w:rPr>
          <w:rFonts w:ascii="Times New Roman" w:hAnsi="Times New Roman"/>
          <w:sz w:val="28"/>
          <w:szCs w:val="28"/>
        </w:rPr>
        <w:t>Общественный контроль по оплате труда работников является одной из основных задач деятельности Координационного совета организаций профсоюзов.</w:t>
      </w:r>
    </w:p>
    <w:p w:rsidR="006D41DE" w:rsidRDefault="006D41DE" w:rsidP="006D41DE">
      <w:pPr>
        <w:pStyle w:val="2"/>
        <w:spacing w:after="0" w:line="240" w:lineRule="auto"/>
        <w:ind w:left="57" w:firstLine="6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Полномочия КСП муниципальных образований определены </w:t>
      </w:r>
      <w:r w:rsidRPr="00457A8E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457A8E">
        <w:rPr>
          <w:rFonts w:ascii="Times New Roman" w:hAnsi="Times New Roman"/>
          <w:sz w:val="28"/>
          <w:szCs w:val="28"/>
        </w:rPr>
        <w:t xml:space="preserve"> о Координационном совете организаций профсоюзов</w:t>
      </w:r>
      <w:r>
        <w:rPr>
          <w:rFonts w:ascii="Times New Roman" w:hAnsi="Times New Roman"/>
          <w:sz w:val="28"/>
          <w:szCs w:val="28"/>
        </w:rPr>
        <w:t>,</w:t>
      </w:r>
      <w:r w:rsidRPr="00457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утвержденным Постановлением</w:t>
      </w:r>
      <w:r w:rsidRPr="00457A8E">
        <w:rPr>
          <w:rFonts w:ascii="Times New Roman" w:hAnsi="Times New Roman"/>
          <w:sz w:val="28"/>
          <w:szCs w:val="28"/>
        </w:rPr>
        <w:t xml:space="preserve"> Совета Федерации Профсоюзов Ростовской области от 17 м</w:t>
      </w:r>
      <w:r>
        <w:rPr>
          <w:rFonts w:ascii="Times New Roman" w:hAnsi="Times New Roman"/>
          <w:sz w:val="28"/>
          <w:szCs w:val="28"/>
        </w:rPr>
        <w:t>арта 2016 года № 2-11</w:t>
      </w:r>
      <w:r w:rsidRPr="00457A8E">
        <w:rPr>
          <w:rFonts w:ascii="Times New Roman" w:hAnsi="Times New Roman"/>
          <w:sz w:val="28"/>
          <w:szCs w:val="28"/>
        </w:rPr>
        <w:t xml:space="preserve"> </w:t>
      </w:r>
      <w:r w:rsidRPr="00D44E40">
        <w:rPr>
          <w:rFonts w:ascii="Times New Roman" w:hAnsi="Times New Roman"/>
          <w:b/>
          <w:i/>
          <w:sz w:val="26"/>
          <w:szCs w:val="26"/>
        </w:rPr>
        <w:t>(СЛАЙД 2).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1AB0">
        <w:rPr>
          <w:rFonts w:ascii="Times New Roman" w:hAnsi="Times New Roman"/>
          <w:sz w:val="28"/>
          <w:szCs w:val="28"/>
        </w:rPr>
        <w:t>Координационный совет профсоюзных организаций г. Новочеркасска состоит из представителей 24 отра</w:t>
      </w:r>
      <w:r>
        <w:rPr>
          <w:rFonts w:ascii="Times New Roman" w:hAnsi="Times New Roman"/>
          <w:sz w:val="28"/>
          <w:szCs w:val="28"/>
        </w:rPr>
        <w:t xml:space="preserve">слевых профсоюзов, охватывающих </w:t>
      </w:r>
      <w:r w:rsidRPr="00B51AB0">
        <w:rPr>
          <w:rFonts w:ascii="Times New Roman" w:hAnsi="Times New Roman"/>
          <w:sz w:val="28"/>
          <w:szCs w:val="28"/>
        </w:rPr>
        <w:t xml:space="preserve">производственную и непроизводственные сферы деятельности горожан, в том числе </w:t>
      </w:r>
      <w:r>
        <w:rPr>
          <w:rFonts w:ascii="Times New Roman" w:hAnsi="Times New Roman"/>
          <w:sz w:val="28"/>
          <w:szCs w:val="28"/>
        </w:rPr>
        <w:t>работников</w:t>
      </w:r>
      <w:r w:rsidRPr="00B51AB0">
        <w:rPr>
          <w:rFonts w:ascii="Times New Roman" w:hAnsi="Times New Roman"/>
          <w:sz w:val="28"/>
          <w:szCs w:val="28"/>
        </w:rPr>
        <w:t xml:space="preserve"> культуры, образования, госучреждений, торговли, медицины, энергетики, машиностроения, сельского хозяйства, жилищно-коммунального хозяйства и др.</w:t>
      </w:r>
    </w:p>
    <w:p w:rsidR="006D41DE" w:rsidRPr="00D44E40" w:rsidRDefault="006D41DE" w:rsidP="006D41DE">
      <w:pPr>
        <w:pStyle w:val="2"/>
        <w:spacing w:after="0" w:line="240" w:lineRule="auto"/>
        <w:ind w:left="57" w:firstLine="651"/>
        <w:jc w:val="both"/>
        <w:rPr>
          <w:rFonts w:ascii="Times New Roman" w:hAnsi="Times New Roman"/>
          <w:i/>
          <w:sz w:val="26"/>
          <w:szCs w:val="26"/>
        </w:rPr>
      </w:pPr>
      <w:r w:rsidRPr="00005917">
        <w:t xml:space="preserve"> </w:t>
      </w:r>
      <w:r w:rsidRPr="00B51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51AB0">
        <w:rPr>
          <w:rFonts w:ascii="Times New Roman" w:hAnsi="Times New Roman"/>
          <w:sz w:val="28"/>
          <w:szCs w:val="28"/>
        </w:rPr>
        <w:t xml:space="preserve">роведение активной политики </w:t>
      </w:r>
      <w:r>
        <w:rPr>
          <w:rFonts w:ascii="Times New Roman" w:hAnsi="Times New Roman"/>
          <w:sz w:val="28"/>
          <w:szCs w:val="28"/>
        </w:rPr>
        <w:t xml:space="preserve">сторон социального партнерства </w:t>
      </w:r>
      <w:r w:rsidRPr="00B51AB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повышению</w:t>
      </w:r>
      <w:r w:rsidRPr="00B51AB0">
        <w:rPr>
          <w:rFonts w:ascii="Times New Roman" w:hAnsi="Times New Roman"/>
          <w:sz w:val="28"/>
          <w:szCs w:val="28"/>
        </w:rPr>
        <w:t xml:space="preserve"> жизненного уровня </w:t>
      </w:r>
      <w:r>
        <w:rPr>
          <w:rFonts w:ascii="Times New Roman" w:hAnsi="Times New Roman"/>
          <w:sz w:val="28"/>
          <w:szCs w:val="28"/>
        </w:rPr>
        <w:t xml:space="preserve">работающего </w:t>
      </w:r>
      <w:r w:rsidRPr="00B51AB0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hAnsi="Times New Roman"/>
          <w:sz w:val="28"/>
          <w:szCs w:val="28"/>
        </w:rPr>
        <w:t xml:space="preserve">обозначено в нашем городском трёхстороннем соглашении </w:t>
      </w:r>
      <w:r w:rsidRPr="00675A6C">
        <w:rPr>
          <w:rFonts w:ascii="Times New Roman" w:hAnsi="Times New Roman"/>
          <w:sz w:val="28"/>
          <w:szCs w:val="28"/>
        </w:rPr>
        <w:t xml:space="preserve">между Администрацией города Новочеркасска, Координационным советом организаций профсоюзов </w:t>
      </w:r>
      <w:proofErr w:type="gramStart"/>
      <w:r w:rsidRPr="00675A6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ассоциацией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работодателей</w:t>
      </w:r>
      <w:r w:rsidRPr="00675A6C">
        <w:rPr>
          <w:rFonts w:ascii="Times New Roman" w:hAnsi="Times New Roman"/>
          <w:sz w:val="28"/>
          <w:szCs w:val="28"/>
        </w:rPr>
        <w:t xml:space="preserve">, которое подписано </w:t>
      </w:r>
      <w:r>
        <w:rPr>
          <w:rFonts w:ascii="Times New Roman" w:hAnsi="Times New Roman"/>
          <w:sz w:val="28"/>
          <w:szCs w:val="28"/>
        </w:rPr>
        <w:t>в декабре</w:t>
      </w:r>
      <w:r w:rsidRPr="00675A6C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 xml:space="preserve"> на ближайшие три года </w:t>
      </w:r>
      <w:r w:rsidRPr="00D44E40">
        <w:rPr>
          <w:rFonts w:ascii="Times New Roman" w:hAnsi="Times New Roman"/>
          <w:b/>
          <w:i/>
          <w:sz w:val="26"/>
          <w:szCs w:val="26"/>
        </w:rPr>
        <w:t>(СЛАЙД №№3,4).</w:t>
      </w:r>
      <w:r w:rsidRPr="00D44E40">
        <w:rPr>
          <w:rFonts w:ascii="Times New Roman" w:hAnsi="Times New Roman"/>
          <w:i/>
          <w:sz w:val="26"/>
          <w:szCs w:val="26"/>
        </w:rPr>
        <w:t xml:space="preserve"> </w:t>
      </w:r>
    </w:p>
    <w:p w:rsidR="006D41DE" w:rsidRDefault="006D41DE" w:rsidP="006D41D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3315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58D">
        <w:rPr>
          <w:rFonts w:ascii="Times New Roman" w:hAnsi="Times New Roman"/>
          <w:sz w:val="28"/>
          <w:szCs w:val="28"/>
        </w:rPr>
        <w:t>сегодняшней ситуации важнейшей задачей партнеров должно стать обеспечение не только своевременности, но и высокого уровня оплаты</w:t>
      </w:r>
      <w:r w:rsidRPr="009D59B8">
        <w:rPr>
          <w:rFonts w:ascii="Times New Roman" w:hAnsi="Times New Roman"/>
          <w:sz w:val="28"/>
          <w:szCs w:val="28"/>
        </w:rPr>
        <w:t xml:space="preserve"> </w:t>
      </w:r>
      <w:r w:rsidRPr="0033158D">
        <w:rPr>
          <w:rFonts w:ascii="Times New Roman" w:hAnsi="Times New Roman"/>
          <w:sz w:val="28"/>
          <w:szCs w:val="28"/>
        </w:rPr>
        <w:t>с учетом роста потребительских цен.</w:t>
      </w:r>
      <w:r w:rsidRPr="006D41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этом направлении </w:t>
      </w:r>
      <w:proofErr w:type="spellStart"/>
      <w:r>
        <w:rPr>
          <w:rFonts w:ascii="Times New Roman" w:hAnsi="Times New Roman"/>
          <w:sz w:val="28"/>
          <w:szCs w:val="28"/>
        </w:rPr>
        <w:t>Корсоветом</w:t>
      </w:r>
      <w:proofErr w:type="spellEnd"/>
      <w:r w:rsidRPr="0033158D">
        <w:rPr>
          <w:rFonts w:ascii="Times New Roman" w:hAnsi="Times New Roman"/>
          <w:sz w:val="28"/>
          <w:szCs w:val="28"/>
        </w:rPr>
        <w:t xml:space="preserve"> были подготовлены </w:t>
      </w:r>
      <w:proofErr w:type="gramStart"/>
      <w:r>
        <w:rPr>
          <w:rFonts w:ascii="Times New Roman" w:hAnsi="Times New Roman"/>
          <w:sz w:val="28"/>
          <w:szCs w:val="28"/>
        </w:rPr>
        <w:t xml:space="preserve">и  </w:t>
      </w:r>
      <w:r w:rsidRPr="0033158D">
        <w:rPr>
          <w:rFonts w:ascii="Times New Roman" w:hAnsi="Times New Roman"/>
          <w:sz w:val="28"/>
          <w:szCs w:val="28"/>
        </w:rPr>
        <w:t>обсужден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33158D">
        <w:rPr>
          <w:rFonts w:ascii="Times New Roman" w:hAnsi="Times New Roman"/>
          <w:sz w:val="28"/>
          <w:szCs w:val="28"/>
        </w:rPr>
        <w:t xml:space="preserve"> на заседаниях Совета директоров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58D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вопросы:</w:t>
      </w:r>
    </w:p>
    <w:p w:rsidR="006D41DE" w:rsidRPr="0033158D" w:rsidRDefault="006D41DE" w:rsidP="006D41D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33158D">
        <w:rPr>
          <w:rFonts w:ascii="Times New Roman" w:hAnsi="Times New Roman"/>
          <w:sz w:val="28"/>
          <w:szCs w:val="28"/>
        </w:rPr>
        <w:t xml:space="preserve"> - анализ нормативно-правовой базы и практического ее применения в части размеров минимальной оплаты труда, своевременной выплат</w:t>
      </w:r>
      <w:r>
        <w:rPr>
          <w:rFonts w:ascii="Times New Roman" w:hAnsi="Times New Roman"/>
          <w:sz w:val="28"/>
          <w:szCs w:val="28"/>
        </w:rPr>
        <w:t>ы</w:t>
      </w:r>
      <w:r w:rsidRPr="0033158D">
        <w:rPr>
          <w:rFonts w:ascii="Times New Roman" w:hAnsi="Times New Roman"/>
          <w:sz w:val="28"/>
          <w:szCs w:val="28"/>
        </w:rPr>
        <w:t xml:space="preserve"> и индексации заработной платы на</w:t>
      </w:r>
      <w:r>
        <w:rPr>
          <w:rFonts w:ascii="Times New Roman" w:hAnsi="Times New Roman"/>
          <w:sz w:val="28"/>
          <w:szCs w:val="28"/>
        </w:rPr>
        <w:t xml:space="preserve"> предприятиях г. Новочеркасска;</w:t>
      </w:r>
    </w:p>
    <w:p w:rsidR="006D41DE" w:rsidRPr="0033158D" w:rsidRDefault="006D41DE" w:rsidP="006D41D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33158D">
        <w:rPr>
          <w:rFonts w:ascii="Times New Roman" w:hAnsi="Times New Roman"/>
          <w:sz w:val="28"/>
          <w:szCs w:val="28"/>
        </w:rPr>
        <w:t xml:space="preserve">- вопросы изменения трудового законодательства в условиях пандемии </w:t>
      </w:r>
      <w:proofErr w:type="spellStart"/>
      <w:r w:rsidRPr="003315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3158D">
        <w:rPr>
          <w:rFonts w:ascii="Times New Roman" w:hAnsi="Times New Roman"/>
          <w:sz w:val="28"/>
          <w:szCs w:val="28"/>
        </w:rPr>
        <w:t xml:space="preserve"> инфекции и «Особенности реализации Соглашения между Правительством, Федерацией профсоюзов и Союзом работодателей Ростовской области на 2020-2022 годы»;</w:t>
      </w:r>
    </w:p>
    <w:p w:rsidR="006D41DE" w:rsidRPr="0033158D" w:rsidRDefault="006D41DE" w:rsidP="006D41D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158D">
        <w:rPr>
          <w:rFonts w:ascii="Times New Roman" w:hAnsi="Times New Roman"/>
          <w:sz w:val="28"/>
          <w:szCs w:val="28"/>
        </w:rPr>
        <w:t>механизмы развития социального партнерства в современных условиях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6D41DE" w:rsidRDefault="006D41DE" w:rsidP="006D41D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33158D">
        <w:rPr>
          <w:rFonts w:ascii="Times New Roman" w:hAnsi="Times New Roman"/>
          <w:sz w:val="28"/>
          <w:szCs w:val="28"/>
        </w:rPr>
        <w:t>В области защиты социальных прав работников и обеспечения их социальными гарантиями отраслевы</w:t>
      </w:r>
      <w:r>
        <w:rPr>
          <w:rFonts w:ascii="Times New Roman" w:hAnsi="Times New Roman"/>
          <w:sz w:val="28"/>
          <w:szCs w:val="28"/>
        </w:rPr>
        <w:t>ми</w:t>
      </w:r>
      <w:r w:rsidRPr="0033158D">
        <w:rPr>
          <w:rFonts w:ascii="Times New Roman" w:hAnsi="Times New Roman"/>
          <w:sz w:val="28"/>
          <w:szCs w:val="28"/>
        </w:rPr>
        <w:t xml:space="preserve"> профсоюз</w:t>
      </w:r>
      <w:r>
        <w:rPr>
          <w:rFonts w:ascii="Times New Roman" w:hAnsi="Times New Roman"/>
          <w:sz w:val="28"/>
          <w:szCs w:val="28"/>
        </w:rPr>
        <w:t>ами</w:t>
      </w:r>
      <w:r w:rsidRPr="0033158D"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>едены</w:t>
      </w:r>
      <w:r w:rsidRPr="0033158D">
        <w:rPr>
          <w:rFonts w:ascii="Times New Roman" w:hAnsi="Times New Roman"/>
          <w:sz w:val="28"/>
          <w:szCs w:val="28"/>
        </w:rPr>
        <w:t xml:space="preserve"> проверки: </w:t>
      </w:r>
    </w:p>
    <w:p w:rsidR="006D41DE" w:rsidRPr="009D59B8" w:rsidRDefault="006D41DE" w:rsidP="006D41D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9D59B8">
        <w:rPr>
          <w:rFonts w:ascii="Times New Roman" w:hAnsi="Times New Roman"/>
          <w:sz w:val="28"/>
          <w:szCs w:val="28"/>
        </w:rPr>
        <w:t>- своевременного прохождения работниками обязательных предварительных (при поступлении на работу) и периодических (в течение трудовой деятельности) медицинских осмотров в образовательных учреждениях;</w:t>
      </w:r>
    </w:p>
    <w:p w:rsidR="006D41DE" w:rsidRPr="009D59B8" w:rsidRDefault="006D41DE" w:rsidP="006D41D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9D59B8">
        <w:rPr>
          <w:rFonts w:ascii="Times New Roman" w:hAnsi="Times New Roman"/>
          <w:sz w:val="28"/>
          <w:szCs w:val="28"/>
        </w:rPr>
        <w:t>- проведения специальной оценки условий труда и установленных гарантий и компенсаций за работу во вредных и (или) опасных условиях труда;</w:t>
      </w:r>
    </w:p>
    <w:p w:rsidR="006D41DE" w:rsidRPr="0033158D" w:rsidRDefault="006D41DE" w:rsidP="006D41D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9D59B8">
        <w:rPr>
          <w:rFonts w:ascii="Times New Roman" w:hAnsi="Times New Roman"/>
          <w:sz w:val="28"/>
          <w:szCs w:val="28"/>
        </w:rPr>
        <w:t>- соблюдение работодателями норм трудового законодательства по вопросам времени отдыха работни</w:t>
      </w:r>
      <w:r>
        <w:rPr>
          <w:rFonts w:ascii="Times New Roman" w:hAnsi="Times New Roman"/>
          <w:sz w:val="28"/>
          <w:szCs w:val="28"/>
        </w:rPr>
        <w:t>ков образовательных организаций;</w:t>
      </w:r>
    </w:p>
    <w:p w:rsidR="006D41DE" w:rsidRPr="009D59B8" w:rsidRDefault="006D41DE" w:rsidP="006D41D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9D59B8">
        <w:rPr>
          <w:rFonts w:ascii="Times New Roman" w:hAnsi="Times New Roman"/>
          <w:sz w:val="28"/>
          <w:szCs w:val="28"/>
        </w:rPr>
        <w:t>- соблюдение трудового законодательства по отдельным вопросам оплаты труда, в том числе с участием выборного профсоюзного органа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6D41DE" w:rsidRDefault="006D41DE" w:rsidP="006D41D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9D59B8">
        <w:rPr>
          <w:rFonts w:ascii="Times New Roman" w:hAnsi="Times New Roman"/>
          <w:sz w:val="28"/>
          <w:szCs w:val="28"/>
        </w:rPr>
        <w:t xml:space="preserve">Председатели профсоюзных организаций города регулярно проводят прием и рассмотрение заявлений, писем, жалоб и иных обращений членов Профсоюза о нарушениях их трудовых прав. </w:t>
      </w:r>
    </w:p>
    <w:p w:rsidR="006D41DE" w:rsidRPr="0079268B" w:rsidRDefault="006D41DE" w:rsidP="006D41D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9268B">
        <w:rPr>
          <w:rFonts w:ascii="Times New Roman" w:hAnsi="Times New Roman"/>
          <w:sz w:val="28"/>
          <w:szCs w:val="28"/>
        </w:rPr>
        <w:t>Одним из самых важных направлений в своей деятельности Профсоюзы города считают инициирование заклю</w:t>
      </w:r>
      <w:r>
        <w:rPr>
          <w:rFonts w:ascii="Times New Roman" w:hAnsi="Times New Roman"/>
          <w:sz w:val="28"/>
          <w:szCs w:val="28"/>
        </w:rPr>
        <w:t>чения коллективных договоров в организациях города</w:t>
      </w:r>
      <w:r w:rsidRPr="0079268B">
        <w:rPr>
          <w:rFonts w:ascii="Times New Roman" w:hAnsi="Times New Roman"/>
          <w:sz w:val="28"/>
          <w:szCs w:val="28"/>
        </w:rPr>
        <w:t xml:space="preserve">. Координационный совет продолжает вести постоянный мониторинг по </w:t>
      </w:r>
      <w:r>
        <w:rPr>
          <w:rFonts w:ascii="Times New Roman" w:hAnsi="Times New Roman"/>
          <w:sz w:val="28"/>
          <w:szCs w:val="28"/>
        </w:rPr>
        <w:t xml:space="preserve">количеству </w:t>
      </w:r>
      <w:r w:rsidRPr="0079268B">
        <w:rPr>
          <w:rFonts w:ascii="Times New Roman" w:hAnsi="Times New Roman"/>
          <w:sz w:val="28"/>
          <w:szCs w:val="28"/>
        </w:rPr>
        <w:t>заключен</w:t>
      </w:r>
      <w:r>
        <w:rPr>
          <w:rFonts w:ascii="Times New Roman" w:hAnsi="Times New Roman"/>
          <w:sz w:val="28"/>
          <w:szCs w:val="28"/>
        </w:rPr>
        <w:t xml:space="preserve">ных </w:t>
      </w:r>
      <w:proofErr w:type="spellStart"/>
      <w:r>
        <w:rPr>
          <w:rFonts w:ascii="Times New Roman" w:hAnsi="Times New Roman"/>
          <w:sz w:val="28"/>
          <w:szCs w:val="28"/>
        </w:rPr>
        <w:t>колдоговоров</w:t>
      </w:r>
      <w:proofErr w:type="spellEnd"/>
      <w:r w:rsidRPr="0079268B">
        <w:rPr>
          <w:rFonts w:ascii="Times New Roman" w:hAnsi="Times New Roman"/>
          <w:sz w:val="28"/>
          <w:szCs w:val="28"/>
        </w:rPr>
        <w:t>.</w:t>
      </w:r>
    </w:p>
    <w:p w:rsidR="006D41DE" w:rsidRPr="0079268B" w:rsidRDefault="006D41DE" w:rsidP="006D41D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9268B">
        <w:rPr>
          <w:rFonts w:ascii="Times New Roman" w:hAnsi="Times New Roman"/>
          <w:sz w:val="28"/>
          <w:szCs w:val="28"/>
        </w:rPr>
        <w:t>На предприятиях, где действует коллективный договор, профсоюзы при помощи инструментов социального партнерства могут влиять на улучшение социально-экономических условий работников:</w:t>
      </w:r>
    </w:p>
    <w:p w:rsidR="006D41DE" w:rsidRPr="0079268B" w:rsidRDefault="006D41DE" w:rsidP="006D41D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9268B">
        <w:rPr>
          <w:rFonts w:ascii="Times New Roman" w:hAnsi="Times New Roman"/>
          <w:sz w:val="28"/>
          <w:szCs w:val="28"/>
        </w:rPr>
        <w:t>- организуют участие в правовой экспертизе проектов нормативно-правовых актов, затрагивающих льготы, права и гарантии работников;</w:t>
      </w:r>
    </w:p>
    <w:p w:rsidR="006D41DE" w:rsidRPr="0079268B" w:rsidRDefault="006D41DE" w:rsidP="006D41D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9268B">
        <w:rPr>
          <w:rFonts w:ascii="Times New Roman" w:hAnsi="Times New Roman"/>
          <w:sz w:val="28"/>
          <w:szCs w:val="28"/>
        </w:rPr>
        <w:t>- работодатель предоставляет отчеты о финансово-хозяйственной деятельности, которые заслушиваются на общих собраниях трудовых коллективов;</w:t>
      </w:r>
    </w:p>
    <w:p w:rsidR="006D41DE" w:rsidRPr="0079268B" w:rsidRDefault="006D41DE" w:rsidP="006D41D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9268B">
        <w:rPr>
          <w:rFonts w:ascii="Times New Roman" w:hAnsi="Times New Roman"/>
          <w:sz w:val="28"/>
          <w:szCs w:val="28"/>
        </w:rPr>
        <w:lastRenderedPageBreak/>
        <w:t>- проводят общественный контроль, взаимодействуют с представителями работодателя и, в случае необходимости, с органами местного самоуправления, прокуратуры, органами государственного надзора, обеспечивают участие своих представителей в расследовании несчастных случаев на производстве и профессиональных заболеваний;</w:t>
      </w:r>
    </w:p>
    <w:p w:rsidR="006D41DE" w:rsidRPr="0079268B" w:rsidRDefault="006D41DE" w:rsidP="006D41D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9268B">
        <w:rPr>
          <w:rFonts w:ascii="Times New Roman" w:hAnsi="Times New Roman"/>
          <w:sz w:val="28"/>
          <w:szCs w:val="28"/>
        </w:rPr>
        <w:t>- организуют социальную поддержку нуждающимся, а также находят пути решения сохранения здоровья работников предприятия, ведут спортивно-оздоровительную работу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6D41DE" w:rsidRPr="006D0602" w:rsidRDefault="006D41DE" w:rsidP="006D41DE">
      <w:pPr>
        <w:spacing w:after="0" w:line="240" w:lineRule="auto"/>
        <w:ind w:left="57" w:firstLine="709"/>
        <w:jc w:val="both"/>
        <w:rPr>
          <w:rFonts w:ascii="Times New Roman" w:hAnsi="Times New Roman"/>
          <w:b/>
          <w:sz w:val="28"/>
          <w:szCs w:val="28"/>
        </w:rPr>
      </w:pPr>
      <w:r w:rsidRPr="007B18A0">
        <w:rPr>
          <w:rFonts w:ascii="Times New Roman" w:hAnsi="Times New Roman"/>
          <w:b/>
          <w:sz w:val="28"/>
          <w:szCs w:val="28"/>
        </w:rPr>
        <w:t>В городе Новочеркасске</w:t>
      </w:r>
      <w:r>
        <w:rPr>
          <w:rFonts w:ascii="Times New Roman" w:hAnsi="Times New Roman"/>
          <w:b/>
          <w:sz w:val="28"/>
          <w:szCs w:val="28"/>
        </w:rPr>
        <w:t xml:space="preserve"> задолженности </w:t>
      </w:r>
      <w:r w:rsidRPr="007B18A0">
        <w:rPr>
          <w:rFonts w:ascii="Times New Roman" w:hAnsi="Times New Roman"/>
          <w:b/>
          <w:sz w:val="28"/>
          <w:szCs w:val="28"/>
        </w:rPr>
        <w:t>по своевременной вы</w:t>
      </w:r>
      <w:r>
        <w:rPr>
          <w:rFonts w:ascii="Times New Roman" w:hAnsi="Times New Roman"/>
          <w:b/>
          <w:sz w:val="28"/>
          <w:szCs w:val="28"/>
        </w:rPr>
        <w:t xml:space="preserve">плате заработной платы </w:t>
      </w:r>
      <w:r w:rsidRPr="007B18A0">
        <w:rPr>
          <w:rFonts w:ascii="Times New Roman" w:hAnsi="Times New Roman"/>
          <w:b/>
          <w:sz w:val="28"/>
          <w:szCs w:val="28"/>
        </w:rPr>
        <w:t>нет.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Индексация до величины минимального размера оплаты труд</w:t>
      </w:r>
      <w:r w:rsidRPr="006D41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установленного федеральным законодательством с </w:t>
      </w:r>
      <w:r>
        <w:rPr>
          <w:rFonts w:ascii="Times New Roman" w:hAnsi="Times New Roman"/>
          <w:sz w:val="28"/>
          <w:szCs w:val="28"/>
        </w:rPr>
        <w:tab/>
        <w:t xml:space="preserve">1 января </w:t>
      </w:r>
      <w:proofErr w:type="spellStart"/>
      <w:r>
        <w:rPr>
          <w:rFonts w:ascii="Times New Roman" w:hAnsi="Times New Roman"/>
          <w:sz w:val="28"/>
          <w:szCs w:val="28"/>
        </w:rPr>
        <w:t>т.г</w:t>
      </w:r>
      <w:proofErr w:type="spellEnd"/>
      <w:r>
        <w:rPr>
          <w:rFonts w:ascii="Times New Roman" w:hAnsi="Times New Roman"/>
          <w:sz w:val="28"/>
          <w:szCs w:val="28"/>
        </w:rPr>
        <w:t xml:space="preserve">., проведена своевременно. </w:t>
      </w:r>
      <w:r w:rsidRPr="006D0602">
        <w:rPr>
          <w:rFonts w:ascii="Times New Roman" w:hAnsi="Times New Roman"/>
          <w:b/>
          <w:sz w:val="28"/>
          <w:szCs w:val="28"/>
        </w:rPr>
        <w:t xml:space="preserve">Однако, остаётся актуальным вопрос дальнейшего </w:t>
      </w:r>
      <w:r>
        <w:rPr>
          <w:rFonts w:ascii="Times New Roman" w:hAnsi="Times New Roman"/>
          <w:b/>
          <w:sz w:val="28"/>
          <w:szCs w:val="28"/>
        </w:rPr>
        <w:t xml:space="preserve">её </w:t>
      </w:r>
      <w:r w:rsidRPr="006D0602">
        <w:rPr>
          <w:rFonts w:ascii="Times New Roman" w:hAnsi="Times New Roman"/>
          <w:b/>
          <w:sz w:val="28"/>
          <w:szCs w:val="28"/>
        </w:rPr>
        <w:t>совершенствования и повышения материальной привлекательности профессии педагога.</w:t>
      </w:r>
    </w:p>
    <w:p w:rsidR="006D41DE" w:rsidRPr="005E5A01" w:rsidRDefault="006D41DE" w:rsidP="006D41D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Городские Акции профсоюзов, организованные по инициативе </w:t>
      </w:r>
      <w:proofErr w:type="gramStart"/>
      <w:r>
        <w:rPr>
          <w:rFonts w:ascii="Times New Roman" w:hAnsi="Times New Roman"/>
          <w:sz w:val="28"/>
          <w:szCs w:val="28"/>
        </w:rPr>
        <w:t>КСП  Новочеркасска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5E5A01">
        <w:rPr>
          <w:rFonts w:ascii="Times New Roman" w:hAnsi="Times New Roman"/>
          <w:sz w:val="28"/>
          <w:szCs w:val="28"/>
        </w:rPr>
        <w:t xml:space="preserve">служат позитивным примером взаимодействия </w:t>
      </w:r>
      <w:r>
        <w:rPr>
          <w:rFonts w:ascii="Times New Roman" w:hAnsi="Times New Roman"/>
          <w:sz w:val="28"/>
          <w:szCs w:val="28"/>
        </w:rPr>
        <w:t xml:space="preserve">социальных </w:t>
      </w:r>
      <w:r w:rsidRPr="005E5A01">
        <w:rPr>
          <w:rFonts w:ascii="Times New Roman" w:hAnsi="Times New Roman"/>
          <w:sz w:val="28"/>
          <w:szCs w:val="28"/>
        </w:rPr>
        <w:t>партнеров</w:t>
      </w:r>
      <w:r>
        <w:rPr>
          <w:rFonts w:ascii="Times New Roman" w:hAnsi="Times New Roman"/>
          <w:sz w:val="28"/>
          <w:szCs w:val="28"/>
        </w:rPr>
        <w:t>, в том числе в решении вопросов повышения оплаты труда работающего населению</w:t>
      </w:r>
      <w:r w:rsidRPr="005E5A01">
        <w:rPr>
          <w:rFonts w:ascii="Times New Roman" w:hAnsi="Times New Roman"/>
          <w:sz w:val="28"/>
          <w:szCs w:val="28"/>
        </w:rPr>
        <w:t>. Можно привести в качеств</w:t>
      </w:r>
      <w:r>
        <w:rPr>
          <w:rFonts w:ascii="Times New Roman" w:hAnsi="Times New Roman"/>
          <w:sz w:val="28"/>
          <w:szCs w:val="28"/>
        </w:rPr>
        <w:t>е примера организацию профсоюзных городских собраний</w:t>
      </w:r>
      <w:r w:rsidRPr="005E5A01">
        <w:rPr>
          <w:rFonts w:ascii="Times New Roman" w:hAnsi="Times New Roman"/>
          <w:sz w:val="28"/>
          <w:szCs w:val="28"/>
        </w:rPr>
        <w:t xml:space="preserve"> в преддверии международного дня солидарности трудящихся в </w:t>
      </w:r>
      <w:smartTag w:uri="urn:schemas-microsoft-com:office:smarttags" w:element="metricconverter">
        <w:smartTagPr>
          <w:attr w:name="ProductID" w:val="2021 г"/>
        </w:smartTagPr>
        <w:r w:rsidRPr="005E5A01">
          <w:rPr>
            <w:rFonts w:ascii="Times New Roman" w:hAnsi="Times New Roman"/>
            <w:sz w:val="28"/>
            <w:szCs w:val="28"/>
          </w:rPr>
          <w:t>2021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E5A01">
          <w:rPr>
            <w:rFonts w:ascii="Times New Roman" w:hAnsi="Times New Roman"/>
            <w:sz w:val="28"/>
            <w:szCs w:val="28"/>
          </w:rPr>
          <w:t>г</w:t>
        </w:r>
      </w:smartTag>
      <w:r w:rsidRPr="005E5A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8"/>
            <w:szCs w:val="28"/>
          </w:rPr>
          <w:t>2024 г</w:t>
        </w:r>
      </w:smartTag>
      <w:r w:rsidRPr="00AB529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4E40">
        <w:rPr>
          <w:rFonts w:ascii="Times New Roman" w:hAnsi="Times New Roman"/>
          <w:b/>
          <w:i/>
          <w:sz w:val="26"/>
          <w:szCs w:val="26"/>
        </w:rPr>
        <w:t>(СЛАЙДЫ №№ 5,6)</w:t>
      </w:r>
      <w:r w:rsidRPr="00D44E40">
        <w:rPr>
          <w:rFonts w:ascii="Times New Roman" w:hAnsi="Times New Roman"/>
          <w:i/>
          <w:sz w:val="26"/>
          <w:szCs w:val="26"/>
        </w:rPr>
        <w:t>,</w:t>
      </w:r>
      <w:r>
        <w:rPr>
          <w:rFonts w:ascii="Times New Roman" w:hAnsi="Times New Roman"/>
          <w:sz w:val="28"/>
          <w:szCs w:val="28"/>
        </w:rPr>
        <w:t xml:space="preserve"> митинг в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AB529E">
        <w:t xml:space="preserve"> </w:t>
      </w:r>
      <w:r w:rsidRPr="00D44E40">
        <w:rPr>
          <w:rFonts w:ascii="Times New Roman" w:hAnsi="Times New Roman"/>
          <w:b/>
          <w:i/>
          <w:sz w:val="26"/>
          <w:szCs w:val="26"/>
        </w:rPr>
        <w:t>(СЛАЙД № 7),</w:t>
      </w:r>
      <w:r>
        <w:rPr>
          <w:rFonts w:ascii="Times New Roman" w:hAnsi="Times New Roman"/>
          <w:sz w:val="28"/>
          <w:szCs w:val="28"/>
        </w:rPr>
        <w:t xml:space="preserve"> первомайский автопробег в 2023г.</w:t>
      </w:r>
      <w:r w:rsidRPr="00AB529E">
        <w:t xml:space="preserve"> </w:t>
      </w:r>
      <w:r w:rsidRPr="00D44E40">
        <w:rPr>
          <w:rFonts w:ascii="Times New Roman" w:hAnsi="Times New Roman"/>
          <w:b/>
          <w:i/>
          <w:sz w:val="26"/>
          <w:szCs w:val="26"/>
        </w:rPr>
        <w:t>(СЛАЙД № 8),</w:t>
      </w:r>
      <w:r w:rsidRPr="00AB5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мероприятия, посвящённые Всемирному дню</w:t>
      </w:r>
      <w:r w:rsidRPr="006970BF">
        <w:rPr>
          <w:rFonts w:ascii="Times New Roman" w:hAnsi="Times New Roman"/>
          <w:sz w:val="28"/>
          <w:szCs w:val="28"/>
        </w:rPr>
        <w:t xml:space="preserve"> действий профсоюзов «За достойный труд»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6D41DE" w:rsidRPr="005E5A01" w:rsidRDefault="006D41DE" w:rsidP="006D4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лозунгами этих акций являлись: «</w:t>
      </w:r>
      <w:proofErr w:type="spellStart"/>
      <w:r>
        <w:rPr>
          <w:rFonts w:ascii="Times New Roman" w:hAnsi="Times New Roman"/>
          <w:sz w:val="28"/>
          <w:szCs w:val="28"/>
        </w:rPr>
        <w:t>Zа</w:t>
      </w:r>
      <w:proofErr w:type="spellEnd"/>
      <w:r>
        <w:rPr>
          <w:rFonts w:ascii="Times New Roman" w:hAnsi="Times New Roman"/>
          <w:sz w:val="28"/>
          <w:szCs w:val="28"/>
        </w:rPr>
        <w:t xml:space="preserve"> Мир! </w:t>
      </w:r>
      <w:proofErr w:type="spellStart"/>
      <w:r>
        <w:rPr>
          <w:rFonts w:ascii="Times New Roman" w:hAnsi="Times New Roman"/>
          <w:sz w:val="28"/>
          <w:szCs w:val="28"/>
        </w:rPr>
        <w:t>Zа</w:t>
      </w:r>
      <w:proofErr w:type="spellEnd"/>
      <w:r>
        <w:rPr>
          <w:rFonts w:ascii="Times New Roman" w:hAnsi="Times New Roman"/>
          <w:sz w:val="28"/>
          <w:szCs w:val="28"/>
        </w:rPr>
        <w:t xml:space="preserve"> Труд! </w:t>
      </w:r>
      <w:proofErr w:type="spellStart"/>
      <w:r>
        <w:rPr>
          <w:rFonts w:ascii="Times New Roman" w:hAnsi="Times New Roman"/>
          <w:sz w:val="28"/>
          <w:szCs w:val="28"/>
        </w:rPr>
        <w:t>Zа</w:t>
      </w:r>
      <w:proofErr w:type="spellEnd"/>
      <w:r>
        <w:rPr>
          <w:rFonts w:ascii="Times New Roman" w:hAnsi="Times New Roman"/>
          <w:sz w:val="28"/>
          <w:szCs w:val="28"/>
        </w:rPr>
        <w:t xml:space="preserve"> Май!»</w:t>
      </w:r>
      <w:r w:rsidRPr="005E5A01">
        <w:rPr>
          <w:rFonts w:ascii="Times New Roman" w:hAnsi="Times New Roman"/>
          <w:sz w:val="28"/>
          <w:szCs w:val="28"/>
        </w:rPr>
        <w:t xml:space="preserve">, «Мы – </w:t>
      </w:r>
      <w:proofErr w:type="spellStart"/>
      <w:r w:rsidRPr="005E5A01">
        <w:rPr>
          <w:rFonts w:ascii="Times New Roman" w:hAnsi="Times New Roman"/>
          <w:sz w:val="28"/>
          <w:szCs w:val="28"/>
        </w:rPr>
        <w:t>Zа</w:t>
      </w:r>
      <w:proofErr w:type="spellEnd"/>
      <w:r w:rsidRPr="005E5A01">
        <w:rPr>
          <w:rFonts w:ascii="Times New Roman" w:hAnsi="Times New Roman"/>
          <w:sz w:val="28"/>
          <w:szCs w:val="28"/>
        </w:rPr>
        <w:t xml:space="preserve"> сильную Россию!», «За социальную справедливость! За достойную жизнь!», «Новы</w:t>
      </w:r>
      <w:r>
        <w:rPr>
          <w:rFonts w:ascii="Times New Roman" w:hAnsi="Times New Roman"/>
          <w:sz w:val="28"/>
          <w:szCs w:val="28"/>
        </w:rPr>
        <w:t>е вызовы – новые возможности!»</w:t>
      </w:r>
      <w:r w:rsidRPr="005E5A01">
        <w:rPr>
          <w:rFonts w:ascii="Times New Roman" w:hAnsi="Times New Roman"/>
          <w:sz w:val="28"/>
          <w:szCs w:val="28"/>
        </w:rPr>
        <w:t xml:space="preserve"> - те лозунги, которые отражали не только актуальность сегодняшних дней, но и традиционные требования, выдвигаемые профсоюзами</w:t>
      </w:r>
      <w:r>
        <w:rPr>
          <w:rFonts w:ascii="Times New Roman" w:hAnsi="Times New Roman"/>
          <w:b/>
          <w:sz w:val="28"/>
          <w:szCs w:val="28"/>
        </w:rPr>
        <w:t>.</w:t>
      </w:r>
      <w:r w:rsidRPr="005E5A01">
        <w:rPr>
          <w:rFonts w:ascii="Times New Roman" w:hAnsi="Times New Roman"/>
          <w:sz w:val="28"/>
          <w:szCs w:val="28"/>
        </w:rPr>
        <w:t xml:space="preserve"> </w:t>
      </w:r>
    </w:p>
    <w:p w:rsidR="006D41DE" w:rsidRDefault="006D41DE" w:rsidP="006D4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6CC">
        <w:rPr>
          <w:rFonts w:ascii="Times New Roman" w:hAnsi="Times New Roman"/>
          <w:sz w:val="28"/>
          <w:szCs w:val="28"/>
        </w:rPr>
        <w:t xml:space="preserve">В последние годы вопрос индексации заработной платы стал очень актуальным. Постоянный рост цен на все группы товаров и услуг ЖКХ, приводят к тому, что люди обращаются к законодательству, регулирующему трудовые отношения с работодателем в части оплаты труда.  </w:t>
      </w:r>
    </w:p>
    <w:p w:rsidR="006D41DE" w:rsidRPr="00810D84" w:rsidRDefault="006D41DE" w:rsidP="006D4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D84">
        <w:rPr>
          <w:rFonts w:ascii="Times New Roman" w:hAnsi="Times New Roman"/>
          <w:sz w:val="28"/>
          <w:szCs w:val="28"/>
        </w:rPr>
        <w:t>Новые правила расчета зарплаты с 2024 года предусматривают следующее: новый МРОТ с 1 января 2024 года; индексация пособий с 1 февраля 2024 года; новые правила по взносам (предельная база и тарифы); новые правила перечисления НДФЛ и взносов с зарплаты.</w:t>
      </w:r>
    </w:p>
    <w:p w:rsidR="006D41DE" w:rsidRPr="00D44E40" w:rsidRDefault="006D41DE" w:rsidP="006D41D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10D84">
        <w:rPr>
          <w:rFonts w:ascii="Times New Roman" w:hAnsi="Times New Roman"/>
          <w:sz w:val="28"/>
          <w:szCs w:val="28"/>
        </w:rPr>
        <w:t xml:space="preserve">Нормы Трудового кодекса говорят о том, что «обеспечение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услуги» </w:t>
      </w:r>
      <w:r w:rsidRPr="00D44E40">
        <w:rPr>
          <w:rFonts w:ascii="Times New Roman" w:hAnsi="Times New Roman"/>
          <w:sz w:val="24"/>
          <w:szCs w:val="24"/>
        </w:rPr>
        <w:t>(</w:t>
      </w:r>
      <w:hyperlink r:id="rId4" w:tgtFrame="_blank" w:history="1">
        <w:r w:rsidRPr="00D44E40">
          <w:rPr>
            <w:rStyle w:val="a4"/>
            <w:rFonts w:ascii="Times New Roman" w:hAnsi="Times New Roman"/>
            <w:sz w:val="24"/>
            <w:szCs w:val="24"/>
          </w:rPr>
          <w:t>ст. 134 ТК РФ</w:t>
        </w:r>
      </w:hyperlink>
      <w:r w:rsidRPr="00D44E4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E40">
        <w:rPr>
          <w:rFonts w:ascii="Times New Roman" w:hAnsi="Times New Roman"/>
          <w:i/>
          <w:sz w:val="26"/>
          <w:szCs w:val="26"/>
        </w:rPr>
        <w:t>(</w:t>
      </w:r>
      <w:r w:rsidRPr="00D44E40">
        <w:rPr>
          <w:rFonts w:ascii="Times New Roman" w:hAnsi="Times New Roman"/>
          <w:b/>
          <w:i/>
          <w:sz w:val="26"/>
          <w:szCs w:val="26"/>
        </w:rPr>
        <w:t>СЛАЙД №9).</w:t>
      </w:r>
      <w:r w:rsidRPr="00D44E4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6D41DE" w:rsidRPr="00F36347" w:rsidRDefault="006D41DE" w:rsidP="006D41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C56CC">
        <w:rPr>
          <w:rFonts w:ascii="Times New Roman" w:hAnsi="Times New Roman"/>
          <w:sz w:val="28"/>
          <w:szCs w:val="28"/>
          <w:lang w:eastAsia="ru-RU"/>
        </w:rPr>
        <w:t xml:space="preserve">ндексация в государственных и муниципальных учреждениях </w:t>
      </w:r>
      <w:r>
        <w:rPr>
          <w:rFonts w:ascii="Times New Roman" w:hAnsi="Times New Roman"/>
          <w:sz w:val="28"/>
          <w:szCs w:val="28"/>
          <w:lang w:eastAsia="ru-RU"/>
        </w:rPr>
        <w:t>производится в порядке, установленном трудовым законодательством и иными нормативными правовыми актами</w:t>
      </w:r>
      <w:r w:rsidRPr="001C56C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Что же касается организаций </w:t>
      </w:r>
      <w:r w:rsidRPr="001C56CC">
        <w:rPr>
          <w:rFonts w:ascii="Times New Roman" w:hAnsi="Times New Roman"/>
          <w:sz w:val="28"/>
          <w:szCs w:val="28"/>
          <w:lang w:eastAsia="ru-RU"/>
        </w:rPr>
        <w:t>иных форм собственности, то они могут самостоятельно устанавливать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периодичность проведения индексации заработной платы в порядке,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установленном коллективным договором, соглашением или локальным нормативным актом.</w:t>
      </w:r>
    </w:p>
    <w:p w:rsidR="006D41DE" w:rsidRPr="00FA726E" w:rsidRDefault="006D41DE" w:rsidP="006D41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частности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г.Новочеркасске</w:t>
      </w:r>
      <w:proofErr w:type="spellEnd"/>
      <w:r>
        <w:rPr>
          <w:rFonts w:ascii="Times New Roman" w:hAnsi="Times New Roman"/>
          <w:sz w:val="28"/>
          <w:szCs w:val="28"/>
        </w:rPr>
        <w:t xml:space="preserve"> индексация заработной платы </w:t>
      </w:r>
      <w:r w:rsidRPr="008F6026">
        <w:rPr>
          <w:rFonts w:ascii="Times New Roman" w:hAnsi="Times New Roman"/>
          <w:sz w:val="28"/>
          <w:szCs w:val="28"/>
        </w:rPr>
        <w:t>работников про</w:t>
      </w:r>
      <w:r>
        <w:rPr>
          <w:rFonts w:ascii="Times New Roman" w:hAnsi="Times New Roman"/>
          <w:sz w:val="28"/>
          <w:szCs w:val="28"/>
        </w:rPr>
        <w:t>из</w:t>
      </w:r>
      <w:r w:rsidRPr="008F6026">
        <w:rPr>
          <w:rFonts w:ascii="Times New Roman" w:hAnsi="Times New Roman"/>
          <w:sz w:val="28"/>
          <w:szCs w:val="28"/>
        </w:rPr>
        <w:t>водил</w:t>
      </w:r>
      <w:r>
        <w:rPr>
          <w:rFonts w:ascii="Times New Roman" w:hAnsi="Times New Roman"/>
          <w:sz w:val="28"/>
          <w:szCs w:val="28"/>
        </w:rPr>
        <w:t>ось</w:t>
      </w:r>
      <w:r w:rsidRPr="008F6026">
        <w:rPr>
          <w:rFonts w:ascii="Times New Roman" w:hAnsi="Times New Roman"/>
          <w:sz w:val="28"/>
          <w:szCs w:val="28"/>
        </w:rPr>
        <w:t xml:space="preserve"> на основании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города от 16 июля текущего года № 1787 </w:t>
      </w:r>
      <w:r w:rsidRPr="00D44E40">
        <w:rPr>
          <w:rFonts w:ascii="Times New Roman" w:hAnsi="Times New Roman"/>
          <w:b/>
          <w:sz w:val="26"/>
          <w:szCs w:val="26"/>
        </w:rPr>
        <w:t>(СЛАЙД №10).</w:t>
      </w:r>
      <w:r w:rsidRPr="00223765">
        <w:rPr>
          <w:rFonts w:ascii="Times New Roman" w:hAnsi="Times New Roman"/>
          <w:sz w:val="28"/>
          <w:szCs w:val="28"/>
        </w:rPr>
        <w:t xml:space="preserve"> </w:t>
      </w:r>
      <w:r w:rsidRPr="00FA726E">
        <w:rPr>
          <w:rFonts w:ascii="Times New Roman" w:hAnsi="Times New Roman"/>
          <w:sz w:val="28"/>
          <w:szCs w:val="28"/>
        </w:rPr>
        <w:t xml:space="preserve">На телефон </w:t>
      </w:r>
      <w:r>
        <w:rPr>
          <w:rFonts w:ascii="Times New Roman" w:hAnsi="Times New Roman"/>
          <w:sz w:val="28"/>
          <w:szCs w:val="28"/>
        </w:rPr>
        <w:t>«</w:t>
      </w:r>
      <w:r w:rsidRPr="00FA726E">
        <w:rPr>
          <w:rFonts w:ascii="Times New Roman" w:hAnsi="Times New Roman"/>
          <w:sz w:val="28"/>
          <w:szCs w:val="28"/>
        </w:rPr>
        <w:t>горячей линии</w:t>
      </w:r>
      <w:r>
        <w:rPr>
          <w:rFonts w:ascii="Times New Roman" w:hAnsi="Times New Roman"/>
          <w:sz w:val="28"/>
          <w:szCs w:val="28"/>
        </w:rPr>
        <w:t xml:space="preserve">», работающей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FA72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FA726E">
        <w:rPr>
          <w:rFonts w:ascii="Times New Roman" w:hAnsi="Times New Roman"/>
          <w:sz w:val="28"/>
          <w:szCs w:val="28"/>
        </w:rPr>
        <w:t>обращаются граждане по различным вопросам трудового законодательства (всего за 7 месяцев 2024 года зарегистрировано 55 обращении)</w:t>
      </w:r>
      <w:r>
        <w:rPr>
          <w:rFonts w:ascii="Times New Roman" w:hAnsi="Times New Roman"/>
          <w:sz w:val="28"/>
          <w:szCs w:val="28"/>
        </w:rPr>
        <w:t>. В</w:t>
      </w:r>
      <w:r w:rsidRPr="00FA726E">
        <w:rPr>
          <w:rFonts w:ascii="Times New Roman" w:hAnsi="Times New Roman"/>
          <w:sz w:val="28"/>
          <w:szCs w:val="28"/>
        </w:rPr>
        <w:t>опросов по повышению оплаты труда не поступало.</w:t>
      </w:r>
    </w:p>
    <w:p w:rsidR="006D41DE" w:rsidRDefault="006D41DE" w:rsidP="006D4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Сторонами социального партнерства</w:t>
      </w:r>
      <w:r w:rsidRPr="00FA726E">
        <w:rPr>
          <w:rFonts w:ascii="Times New Roman" w:hAnsi="Times New Roman"/>
          <w:sz w:val="28"/>
          <w:szCs w:val="28"/>
        </w:rPr>
        <w:t xml:space="preserve"> проводится информационно-разъяснительная работа по доведению минимальной заработной платы на предприятиях и организациях </w:t>
      </w:r>
      <w:r>
        <w:rPr>
          <w:rFonts w:ascii="Times New Roman" w:hAnsi="Times New Roman"/>
          <w:sz w:val="28"/>
          <w:szCs w:val="28"/>
        </w:rPr>
        <w:t>внебюджетного сектора экономики</w:t>
      </w:r>
      <w:r w:rsidRPr="00FA726E">
        <w:rPr>
          <w:rFonts w:ascii="Times New Roman" w:hAnsi="Times New Roman"/>
          <w:sz w:val="28"/>
          <w:szCs w:val="28"/>
        </w:rPr>
        <w:t xml:space="preserve"> до 1,2 минимального размера оплаты труда (23 090,4 руб.)</w:t>
      </w:r>
      <w:r>
        <w:rPr>
          <w:rFonts w:ascii="Times New Roman" w:hAnsi="Times New Roman"/>
          <w:sz w:val="28"/>
          <w:szCs w:val="28"/>
        </w:rPr>
        <w:t xml:space="preserve">, предусмотренного как областным, так и городским трехсторонним соглашениями. Также городским соглашением на 2023-2025 годы и макетами коллективных договоров, разработанными для организаций города, </w:t>
      </w:r>
      <w:r w:rsidRPr="00FA726E">
        <w:rPr>
          <w:rFonts w:ascii="Times New Roman" w:hAnsi="Times New Roman"/>
          <w:sz w:val="28"/>
          <w:szCs w:val="28"/>
        </w:rPr>
        <w:t>предусмотрены пункты по индекса</w:t>
      </w:r>
      <w:r>
        <w:rPr>
          <w:rFonts w:ascii="Times New Roman" w:hAnsi="Times New Roman"/>
          <w:sz w:val="28"/>
          <w:szCs w:val="28"/>
        </w:rPr>
        <w:t>ции заработной платы работников</w:t>
      </w:r>
      <w:r w:rsidRPr="00FA726E">
        <w:rPr>
          <w:rFonts w:ascii="Times New Roman" w:hAnsi="Times New Roman"/>
          <w:sz w:val="28"/>
          <w:szCs w:val="28"/>
        </w:rPr>
        <w:t>.</w:t>
      </w:r>
    </w:p>
    <w:p w:rsidR="006D41DE" w:rsidRDefault="006D41DE" w:rsidP="006D41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26E">
        <w:rPr>
          <w:rFonts w:ascii="Times New Roman" w:hAnsi="Times New Roman"/>
          <w:sz w:val="28"/>
          <w:szCs w:val="28"/>
        </w:rPr>
        <w:t>Развернута работа по присоединению организаций города к город</w:t>
      </w:r>
      <w:r>
        <w:rPr>
          <w:rFonts w:ascii="Times New Roman" w:hAnsi="Times New Roman"/>
          <w:sz w:val="28"/>
          <w:szCs w:val="28"/>
        </w:rPr>
        <w:t>скому трехстороннему соглашению</w:t>
      </w:r>
      <w:r w:rsidRPr="00FA726E">
        <w:rPr>
          <w:rFonts w:ascii="Times New Roman" w:hAnsi="Times New Roman"/>
          <w:sz w:val="28"/>
          <w:szCs w:val="28"/>
        </w:rPr>
        <w:t>, в целях обеспечения выплаты минимальной заработной платы в размере</w:t>
      </w:r>
      <w:r>
        <w:rPr>
          <w:rFonts w:ascii="Times New Roman" w:hAnsi="Times New Roman"/>
          <w:sz w:val="28"/>
          <w:szCs w:val="28"/>
        </w:rPr>
        <w:t>,</w:t>
      </w:r>
      <w:r w:rsidRPr="00FA726E">
        <w:rPr>
          <w:rFonts w:ascii="Times New Roman" w:hAnsi="Times New Roman"/>
          <w:sz w:val="28"/>
          <w:szCs w:val="28"/>
        </w:rPr>
        <w:t xml:space="preserve"> не ниже 1,2 ми</w:t>
      </w:r>
      <w:r>
        <w:rPr>
          <w:rFonts w:ascii="Times New Roman" w:hAnsi="Times New Roman"/>
          <w:sz w:val="28"/>
          <w:szCs w:val="28"/>
        </w:rPr>
        <w:t>нимального размера оплаты труда</w:t>
      </w:r>
      <w:r w:rsidRPr="00FA726E">
        <w:rPr>
          <w:rFonts w:ascii="Times New Roman" w:hAnsi="Times New Roman"/>
          <w:sz w:val="28"/>
          <w:szCs w:val="28"/>
        </w:rPr>
        <w:t>.</w:t>
      </w:r>
    </w:p>
    <w:p w:rsidR="006D41DE" w:rsidRPr="00B04746" w:rsidRDefault="006D41DE" w:rsidP="006D41D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A726E">
        <w:rPr>
          <w:rFonts w:ascii="Times New Roman" w:hAnsi="Times New Roman"/>
          <w:sz w:val="28"/>
          <w:szCs w:val="28"/>
        </w:rPr>
        <w:t xml:space="preserve">Проводится информационно-разъяснительная работа по присоединению новых организаций к </w:t>
      </w:r>
      <w:r>
        <w:rPr>
          <w:rFonts w:ascii="Times New Roman" w:hAnsi="Times New Roman"/>
          <w:sz w:val="28"/>
          <w:szCs w:val="28"/>
        </w:rPr>
        <w:t>С</w:t>
      </w:r>
      <w:r w:rsidRPr="00FA726E">
        <w:rPr>
          <w:rFonts w:ascii="Times New Roman" w:hAnsi="Times New Roman"/>
          <w:sz w:val="28"/>
          <w:szCs w:val="28"/>
        </w:rPr>
        <w:t xml:space="preserve">оглашению через городские СМИ </w:t>
      </w:r>
      <w:r w:rsidRPr="00B04746">
        <w:rPr>
          <w:rFonts w:ascii="Times New Roman" w:hAnsi="Times New Roman"/>
          <w:i/>
          <w:sz w:val="24"/>
          <w:szCs w:val="24"/>
        </w:rPr>
        <w:t>(газета «</w:t>
      </w:r>
      <w:proofErr w:type="spellStart"/>
      <w:r w:rsidRPr="00B04746">
        <w:rPr>
          <w:rFonts w:ascii="Times New Roman" w:hAnsi="Times New Roman"/>
          <w:i/>
          <w:sz w:val="24"/>
          <w:szCs w:val="24"/>
        </w:rPr>
        <w:t>Новочеркасские</w:t>
      </w:r>
      <w:proofErr w:type="spellEnd"/>
      <w:r w:rsidRPr="00B04746">
        <w:rPr>
          <w:rFonts w:ascii="Times New Roman" w:hAnsi="Times New Roman"/>
          <w:i/>
          <w:sz w:val="24"/>
          <w:szCs w:val="24"/>
        </w:rPr>
        <w:t xml:space="preserve"> ведомости», на официальном сайте Администрации города www.novochgrad.ru). </w:t>
      </w:r>
    </w:p>
    <w:p w:rsidR="006D41DE" w:rsidRPr="00041A29" w:rsidRDefault="006D41DE" w:rsidP="00041A29">
      <w:pPr>
        <w:spacing w:after="0" w:line="240" w:lineRule="auto"/>
        <w:ind w:firstLine="708"/>
        <w:jc w:val="both"/>
      </w:pPr>
      <w:r w:rsidRPr="00FA726E"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>1 августа текущего года</w:t>
      </w:r>
      <w:r w:rsidRPr="00FA726E">
        <w:rPr>
          <w:rFonts w:ascii="Times New Roman" w:hAnsi="Times New Roman"/>
          <w:sz w:val="28"/>
          <w:szCs w:val="28"/>
        </w:rPr>
        <w:t xml:space="preserve">, к </w:t>
      </w:r>
      <w:r>
        <w:rPr>
          <w:rFonts w:ascii="Times New Roman" w:hAnsi="Times New Roman"/>
          <w:sz w:val="28"/>
          <w:szCs w:val="28"/>
        </w:rPr>
        <w:t>городскому</w:t>
      </w:r>
      <w:r w:rsidRPr="00FA726E">
        <w:rPr>
          <w:rFonts w:ascii="Times New Roman" w:hAnsi="Times New Roman"/>
          <w:sz w:val="28"/>
          <w:szCs w:val="28"/>
        </w:rPr>
        <w:t xml:space="preserve"> Соглашению присоединил</w:t>
      </w:r>
      <w:r>
        <w:rPr>
          <w:rFonts w:ascii="Times New Roman" w:hAnsi="Times New Roman"/>
          <w:sz w:val="28"/>
          <w:szCs w:val="28"/>
        </w:rPr>
        <w:t>ось</w:t>
      </w:r>
      <w:r w:rsidRPr="00FA726E">
        <w:rPr>
          <w:rFonts w:ascii="Times New Roman" w:hAnsi="Times New Roman"/>
          <w:sz w:val="28"/>
          <w:szCs w:val="28"/>
        </w:rPr>
        <w:t xml:space="preserve"> 247</w:t>
      </w:r>
      <w:r w:rsidR="00041A29">
        <w:rPr>
          <w:rFonts w:ascii="Times New Roman" w:hAnsi="Times New Roman"/>
          <w:sz w:val="28"/>
          <w:szCs w:val="28"/>
        </w:rPr>
        <w:t xml:space="preserve"> из 377</w:t>
      </w:r>
      <w:r w:rsidRPr="00FA726E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FA726E">
        <w:rPr>
          <w:rFonts w:ascii="Times New Roman" w:hAnsi="Times New Roman"/>
          <w:sz w:val="28"/>
          <w:szCs w:val="28"/>
        </w:rPr>
        <w:t xml:space="preserve"> различных форм собственности, относящихся к категории крупных, средних и малых </w:t>
      </w:r>
      <w:r>
        <w:rPr>
          <w:rFonts w:ascii="Times New Roman" w:hAnsi="Times New Roman"/>
          <w:sz w:val="28"/>
          <w:szCs w:val="28"/>
        </w:rPr>
        <w:t xml:space="preserve">предприятий, что составляет </w:t>
      </w:r>
      <w:r w:rsidR="00041A29">
        <w:rPr>
          <w:rFonts w:ascii="Times New Roman" w:hAnsi="Times New Roman"/>
          <w:b/>
          <w:sz w:val="28"/>
          <w:szCs w:val="28"/>
        </w:rPr>
        <w:t>65,5</w:t>
      </w:r>
      <w:r w:rsidRPr="00476500">
        <w:rPr>
          <w:rFonts w:ascii="Times New Roman" w:hAnsi="Times New Roman"/>
          <w:b/>
          <w:sz w:val="28"/>
          <w:szCs w:val="28"/>
        </w:rPr>
        <w:t xml:space="preserve"> %</w:t>
      </w:r>
      <w:r w:rsidRPr="00FA726E">
        <w:rPr>
          <w:rFonts w:ascii="Times New Roman" w:hAnsi="Times New Roman"/>
          <w:sz w:val="28"/>
          <w:szCs w:val="28"/>
        </w:rPr>
        <w:t xml:space="preserve"> от их числа.</w:t>
      </w:r>
      <w:r w:rsidRPr="00041A29">
        <w:rPr>
          <w:rFonts w:ascii="Times New Roman" w:hAnsi="Times New Roman" w:cs="Times New Roman"/>
          <w:sz w:val="28"/>
          <w:szCs w:val="28"/>
        </w:rPr>
        <w:t xml:space="preserve"> </w:t>
      </w:r>
      <w:r w:rsidR="00041A29" w:rsidRPr="00041A29">
        <w:rPr>
          <w:rFonts w:ascii="Times New Roman" w:hAnsi="Times New Roman" w:cs="Times New Roman"/>
          <w:sz w:val="28"/>
          <w:szCs w:val="28"/>
        </w:rPr>
        <w:t>Коллективные договоры заключены на 268 предприятиях города, это -</w:t>
      </w:r>
      <w:r w:rsidR="00041A29" w:rsidRPr="00041A29">
        <w:rPr>
          <w:rFonts w:ascii="Times New Roman" w:hAnsi="Times New Roman" w:cs="Times New Roman"/>
          <w:b/>
          <w:sz w:val="28"/>
          <w:szCs w:val="28"/>
        </w:rPr>
        <w:t>71,1 %.</w:t>
      </w:r>
    </w:p>
    <w:p w:rsidR="006D41DE" w:rsidRPr="00007783" w:rsidRDefault="006D41DE" w:rsidP="006D41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783">
        <w:rPr>
          <w:rFonts w:ascii="Times New Roman" w:hAnsi="Times New Roman"/>
          <w:sz w:val="28"/>
          <w:szCs w:val="28"/>
        </w:rPr>
        <w:t>Здесь надо</w:t>
      </w:r>
      <w:r>
        <w:rPr>
          <w:rFonts w:ascii="Times New Roman" w:hAnsi="Times New Roman"/>
          <w:sz w:val="28"/>
          <w:szCs w:val="28"/>
        </w:rPr>
        <w:t xml:space="preserve"> акцентировать внимание нам, что</w:t>
      </w:r>
      <w:r w:rsidRPr="00007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007783">
        <w:rPr>
          <w:rFonts w:ascii="Times New Roman" w:hAnsi="Times New Roman"/>
          <w:sz w:val="28"/>
          <w:szCs w:val="28"/>
        </w:rPr>
        <w:t>а предприятиях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Pr="00007783">
        <w:rPr>
          <w:rFonts w:ascii="Times New Roman" w:hAnsi="Times New Roman"/>
          <w:sz w:val="28"/>
          <w:szCs w:val="28"/>
        </w:rPr>
        <w:t>, где есть профсоюзные организации, действующие коллективные договоры и внештатные правовые инспекторы, осуществляется постоянный мониторинг соблюдения законных прав работников. Представители работников входят в совместные комиссии по охране труда, трудовым спорам, аттеста</w:t>
      </w:r>
      <w:r>
        <w:rPr>
          <w:rFonts w:ascii="Times New Roman" w:hAnsi="Times New Roman"/>
          <w:sz w:val="28"/>
          <w:szCs w:val="28"/>
        </w:rPr>
        <w:t>ционные, квалификационные и др., выполняя значимую работу по снижению социальной напряженности в трудовых коллективах. КСП профсоюзных организаций Новочеркасска будет продолжать работу по присоединению оставшихся предприятий к трёхстороннему соглашению.</w:t>
      </w:r>
    </w:p>
    <w:p w:rsidR="006D41DE" w:rsidRPr="00D44E40" w:rsidRDefault="006D41DE" w:rsidP="006D41D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FA726E">
        <w:rPr>
          <w:rFonts w:ascii="Times New Roman" w:hAnsi="Times New Roman"/>
          <w:sz w:val="28"/>
          <w:szCs w:val="28"/>
        </w:rPr>
        <w:t xml:space="preserve">Проводимые мероприятия дают определенный результат, который заключается в том, за январь-июнь </w:t>
      </w:r>
      <w:r>
        <w:rPr>
          <w:rFonts w:ascii="Times New Roman" w:hAnsi="Times New Roman"/>
          <w:sz w:val="28"/>
          <w:szCs w:val="28"/>
        </w:rPr>
        <w:t>текущего года</w:t>
      </w:r>
      <w:r w:rsidRPr="00FA726E">
        <w:rPr>
          <w:rFonts w:ascii="Times New Roman" w:hAnsi="Times New Roman"/>
          <w:sz w:val="28"/>
          <w:szCs w:val="28"/>
        </w:rPr>
        <w:t xml:space="preserve"> по сравнению с аналогичным периодом 2023 года заработная плата выросла на 18,3 % и составила 53</w:t>
      </w:r>
      <w:r>
        <w:rPr>
          <w:rFonts w:ascii="Times New Roman" w:hAnsi="Times New Roman"/>
          <w:sz w:val="28"/>
          <w:szCs w:val="28"/>
        </w:rPr>
        <w:t>,</w:t>
      </w:r>
      <w:r w:rsidRPr="00FA726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FA726E">
        <w:rPr>
          <w:rFonts w:ascii="Times New Roman" w:hAnsi="Times New Roman"/>
          <w:sz w:val="28"/>
          <w:szCs w:val="28"/>
        </w:rPr>
        <w:t xml:space="preserve"> (по области рост составил 17,5 %</w:t>
      </w:r>
      <w:r>
        <w:rPr>
          <w:rFonts w:ascii="Times New Roman" w:hAnsi="Times New Roman"/>
          <w:sz w:val="28"/>
          <w:szCs w:val="28"/>
        </w:rPr>
        <w:t>, а</w:t>
      </w:r>
      <w:r w:rsidRPr="00FA726E">
        <w:rPr>
          <w:rFonts w:ascii="Times New Roman" w:hAnsi="Times New Roman"/>
          <w:sz w:val="28"/>
          <w:szCs w:val="28"/>
        </w:rPr>
        <w:t xml:space="preserve"> среднемес</w:t>
      </w:r>
      <w:r>
        <w:rPr>
          <w:rFonts w:ascii="Times New Roman" w:hAnsi="Times New Roman"/>
          <w:sz w:val="28"/>
          <w:szCs w:val="28"/>
        </w:rPr>
        <w:t xml:space="preserve">ячная зарплата – 58,5 тыс. руб.) </w:t>
      </w:r>
      <w:r w:rsidRPr="00D44E40">
        <w:rPr>
          <w:rFonts w:ascii="Times New Roman" w:hAnsi="Times New Roman"/>
          <w:b/>
          <w:i/>
          <w:sz w:val="26"/>
          <w:szCs w:val="26"/>
        </w:rPr>
        <w:t>(СЛАЙД № 11).</w:t>
      </w:r>
      <w:r w:rsidRPr="00D44E40">
        <w:rPr>
          <w:rFonts w:ascii="Times New Roman" w:hAnsi="Times New Roman"/>
          <w:i/>
          <w:sz w:val="26"/>
          <w:szCs w:val="26"/>
        </w:rPr>
        <w:t xml:space="preserve"> </w:t>
      </w:r>
    </w:p>
    <w:p w:rsidR="006D41DE" w:rsidRPr="00E361B5" w:rsidRDefault="006D41DE" w:rsidP="006D41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Растёт также заработная плата работников бюджетной сферы </w:t>
      </w:r>
      <w:r w:rsidRPr="00D44E40">
        <w:rPr>
          <w:rFonts w:ascii="Times New Roman" w:hAnsi="Times New Roman"/>
          <w:b/>
          <w:i/>
          <w:sz w:val="26"/>
          <w:szCs w:val="26"/>
        </w:rPr>
        <w:t>(СЛАЙД № 12).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наш взгляд, важно найти </w:t>
      </w:r>
      <w:r w:rsidRPr="00E361B5">
        <w:rPr>
          <w:rFonts w:ascii="Times New Roman" w:hAnsi="Times New Roman"/>
          <w:sz w:val="28"/>
          <w:szCs w:val="28"/>
        </w:rPr>
        <w:t>грамотный подход</w:t>
      </w:r>
      <w:r>
        <w:rPr>
          <w:rFonts w:ascii="Times New Roman" w:hAnsi="Times New Roman"/>
          <w:sz w:val="28"/>
          <w:szCs w:val="28"/>
        </w:rPr>
        <w:t xml:space="preserve"> социальных партнёров на </w:t>
      </w:r>
      <w:r>
        <w:rPr>
          <w:rFonts w:ascii="Times New Roman" w:hAnsi="Times New Roman"/>
          <w:sz w:val="28"/>
          <w:szCs w:val="28"/>
        </w:rPr>
        <w:lastRenderedPageBreak/>
        <w:t xml:space="preserve">областном и федеральном уровнях к вопросу повышения заработной платы труда работников микро - и малых предприятий. На этих предприятиях либо нет коллективных договоров, либо процент их заключения крайне невелик.  </w:t>
      </w:r>
    </w:p>
    <w:p w:rsidR="006D41DE" w:rsidRDefault="006D41DE" w:rsidP="006D41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26E">
        <w:rPr>
          <w:rFonts w:ascii="Times New Roman" w:hAnsi="Times New Roman"/>
          <w:sz w:val="28"/>
          <w:szCs w:val="28"/>
        </w:rPr>
        <w:t xml:space="preserve">По уровню заработной платы город </w:t>
      </w:r>
      <w:r>
        <w:rPr>
          <w:rFonts w:ascii="Times New Roman" w:hAnsi="Times New Roman"/>
          <w:sz w:val="28"/>
          <w:szCs w:val="28"/>
        </w:rPr>
        <w:t xml:space="preserve">в 2024 году </w:t>
      </w:r>
      <w:r w:rsidRPr="00007783">
        <w:rPr>
          <w:rFonts w:ascii="Times New Roman" w:hAnsi="Times New Roman"/>
          <w:b/>
          <w:sz w:val="28"/>
          <w:szCs w:val="28"/>
        </w:rPr>
        <w:t>занимает 5 ранговое</w:t>
      </w:r>
      <w:r w:rsidRPr="00FA726E">
        <w:rPr>
          <w:rFonts w:ascii="Times New Roman" w:hAnsi="Times New Roman"/>
          <w:sz w:val="28"/>
          <w:szCs w:val="28"/>
        </w:rPr>
        <w:t xml:space="preserve"> место среди 12 городских округов, за аналогичный период </w:t>
      </w:r>
      <w:r>
        <w:rPr>
          <w:rFonts w:ascii="Times New Roman" w:hAnsi="Times New Roman"/>
          <w:sz w:val="28"/>
          <w:szCs w:val="28"/>
        </w:rPr>
        <w:t>2022 и 2023 годов</w:t>
      </w:r>
      <w:r w:rsidRPr="00FA726E">
        <w:rPr>
          <w:rFonts w:ascii="Times New Roman" w:hAnsi="Times New Roman"/>
          <w:sz w:val="28"/>
          <w:szCs w:val="28"/>
        </w:rPr>
        <w:t xml:space="preserve"> город занимал 7 ранговое место. Заработная плата работникам бюджетных организаций, финансируемых за счет средств местного бюджета, выплачивается своевременно и в полном объеме.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41DE" w:rsidRPr="00FA726E" w:rsidRDefault="006D41DE" w:rsidP="006D41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КСП организаций профсоюзов г. Новочеркасске под руководством ФПРО и вместе с социальными партнёрами продолжит проводить р</w:t>
      </w:r>
      <w:r w:rsidR="00041A29">
        <w:rPr>
          <w:rFonts w:ascii="Times New Roman" w:hAnsi="Times New Roman"/>
          <w:sz w:val="28"/>
          <w:szCs w:val="28"/>
        </w:rPr>
        <w:t xml:space="preserve">аботу, направленную на </w:t>
      </w:r>
      <w:r>
        <w:rPr>
          <w:rFonts w:ascii="Times New Roman" w:hAnsi="Times New Roman"/>
          <w:sz w:val="28"/>
          <w:szCs w:val="28"/>
        </w:rPr>
        <w:t>повышение оплаты труда работников городских предприятий различных сфер деятельности.</w:t>
      </w:r>
    </w:p>
    <w:p w:rsidR="006D41DE" w:rsidRPr="006D0602" w:rsidRDefault="006D41DE" w:rsidP="006D4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D41DE" w:rsidRDefault="006D41DE" w:rsidP="006D41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Благодарю</w:t>
      </w:r>
      <w:r w:rsidRPr="006D0602">
        <w:rPr>
          <w:rFonts w:ascii="Times New Roman" w:hAnsi="Times New Roman"/>
          <w:sz w:val="28"/>
          <w:szCs w:val="28"/>
        </w:rPr>
        <w:t xml:space="preserve"> за внимание!</w:t>
      </w:r>
    </w:p>
    <w:p w:rsidR="00D343F8" w:rsidRDefault="00D343F8" w:rsidP="006D41DE"/>
    <w:sectPr w:rsidR="00D3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DE"/>
    <w:rsid w:val="00041A29"/>
    <w:rsid w:val="00502F63"/>
    <w:rsid w:val="006D41DE"/>
    <w:rsid w:val="00D343F8"/>
    <w:rsid w:val="00F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288898"/>
  <w15:chartTrackingRefBased/>
  <w15:docId w15:val="{A1CFDACE-16D9-44A8-9218-46B6B8C7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D41D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D41DE"/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6D41D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474024&amp;dst=100911&amp;date=15.04.2024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2</cp:revision>
  <cp:lastPrinted>2024-10-02T13:48:00Z</cp:lastPrinted>
  <dcterms:created xsi:type="dcterms:W3CDTF">2024-10-06T11:20:00Z</dcterms:created>
  <dcterms:modified xsi:type="dcterms:W3CDTF">2024-10-06T11:20:00Z</dcterms:modified>
</cp:coreProperties>
</file>